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029C6" w:rsidR="009D7D0C" w:rsidP="00D303AD" w:rsidRDefault="009D7D0C" w14:paraId="478ADF33" w14:textId="542751DF">
      <w:pPr>
        <w:pStyle w:val="Nagwek1"/>
        <w:spacing w:before="240" w:after="120" w:line="276" w:lineRule="auto"/>
        <w:rPr>
          <w:rFonts w:ascii="Calibri" w:hAnsi="Calibri" w:cs="Calibri"/>
          <w:b/>
          <w:sz w:val="28"/>
          <w:szCs w:val="28"/>
        </w:rPr>
      </w:pPr>
      <w:r w:rsidRPr="00E029C6">
        <w:rPr>
          <w:rFonts w:ascii="Calibri" w:hAnsi="Calibri" w:cs="Calibri"/>
          <w:b/>
          <w:sz w:val="28"/>
          <w:szCs w:val="28"/>
        </w:rPr>
        <w:t>Wykaz zbędnych lub zużytych składników rzeczowych majątku ruchomego</w:t>
      </w:r>
      <w:r w:rsidRPr="00E029C6" w:rsidR="008C44F7">
        <w:rPr>
          <w:rFonts w:ascii="Calibri" w:hAnsi="Calibri" w:cs="Calibri"/>
          <w:b/>
          <w:sz w:val="28"/>
          <w:szCs w:val="28"/>
        </w:rPr>
        <w:t xml:space="preserve"> </w:t>
      </w:r>
    </w:p>
    <w:tbl>
      <w:tblPr>
        <w:tblpPr w:leftFromText="141" w:rightFromText="141" w:vertAnchor="text" w:horzAnchor="margin" w:tblpY="109"/>
        <w:tblOverlap w:val="never"/>
        <w:tblW w:w="9206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24"/>
        <w:gridCol w:w="1449"/>
        <w:gridCol w:w="1663"/>
        <w:gridCol w:w="851"/>
        <w:gridCol w:w="2409"/>
        <w:gridCol w:w="993"/>
        <w:gridCol w:w="1417"/>
      </w:tblGrid>
      <w:tr w:rsidRPr="009D7D0C" w:rsidR="009D7D0C" w:rsidTr="00E5250F" w14:paraId="46BE4E91" w14:textId="77777777">
        <w:trPr>
          <w:trHeight w:val="839"/>
        </w:trPr>
        <w:tc>
          <w:tcPr>
            <w:tcW w:w="4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2" w:color="000000" w:fill="FFFFFF"/>
            <w:vAlign w:val="center"/>
            <w:hideMark/>
          </w:tcPr>
          <w:p w:rsidRPr="009D7D0C" w:rsidR="009D7D0C" w:rsidP="00000D46" w:rsidRDefault="009D7D0C" w14:paraId="35A1753B" w14:textId="77777777">
            <w:pPr>
              <w:spacing w:line="240" w:lineRule="auto"/>
              <w:rPr>
                <w:rFonts w:ascii="Calibri" w:hAnsi="Calibri" w:cs="Calibri"/>
                <w:snapToGrid w:val="0"/>
                <w:sz w:val="20"/>
              </w:rPr>
            </w:pPr>
            <w:r w:rsidRPr="009D7D0C">
              <w:rPr>
                <w:rFonts w:ascii="Calibri" w:hAnsi="Calibri" w:cs="Calibri"/>
                <w:snapToGrid w:val="0"/>
                <w:sz w:val="20"/>
              </w:rPr>
              <w:t>Lp.</w:t>
            </w:r>
          </w:p>
        </w:tc>
        <w:tc>
          <w:tcPr>
            <w:tcW w:w="1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2" w:color="000000" w:fill="FFFFFF"/>
            <w:vAlign w:val="center"/>
            <w:hideMark/>
          </w:tcPr>
          <w:p w:rsidRPr="009D7D0C" w:rsidR="009D7D0C" w:rsidP="00000D46" w:rsidRDefault="009D7D0C" w14:paraId="0E1B19C6" w14:textId="77777777">
            <w:pPr>
              <w:spacing w:line="240" w:lineRule="auto"/>
              <w:rPr>
                <w:rFonts w:ascii="Calibri" w:hAnsi="Calibri" w:cs="Calibri"/>
                <w:snapToGrid w:val="0"/>
                <w:sz w:val="20"/>
              </w:rPr>
            </w:pPr>
            <w:r w:rsidRPr="009D7D0C">
              <w:rPr>
                <w:rFonts w:ascii="Calibri" w:hAnsi="Calibri" w:cs="Calibri"/>
                <w:snapToGrid w:val="0"/>
                <w:sz w:val="20"/>
              </w:rPr>
              <w:t>Nazwa składnika majątku</w:t>
            </w: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2" w:color="000000" w:fill="FFFFFF"/>
            <w:vAlign w:val="center"/>
            <w:hideMark/>
          </w:tcPr>
          <w:p w:rsidRPr="009D7D0C" w:rsidR="009D7D0C" w:rsidP="00000D46" w:rsidRDefault="009D7D0C" w14:paraId="40B88364" w14:textId="77777777">
            <w:pPr>
              <w:spacing w:line="240" w:lineRule="auto"/>
              <w:rPr>
                <w:rFonts w:ascii="Calibri" w:hAnsi="Calibri" w:cs="Calibri"/>
                <w:snapToGrid w:val="0"/>
                <w:sz w:val="20"/>
              </w:rPr>
            </w:pPr>
            <w:r w:rsidRPr="009D7D0C">
              <w:rPr>
                <w:rFonts w:ascii="Calibri" w:hAnsi="Calibri" w:cs="Calibri"/>
                <w:snapToGrid w:val="0"/>
                <w:sz w:val="20"/>
              </w:rPr>
              <w:t>Nr inwentarzowy/</w:t>
            </w:r>
          </w:p>
          <w:p w:rsidRPr="009D7D0C" w:rsidR="009D7D0C" w:rsidP="00000D46" w:rsidRDefault="009D7D0C" w14:paraId="01957198" w14:textId="77777777">
            <w:pPr>
              <w:spacing w:line="240" w:lineRule="auto"/>
              <w:rPr>
                <w:rFonts w:ascii="Calibri" w:hAnsi="Calibri" w:cs="Calibri"/>
                <w:snapToGrid w:val="0"/>
                <w:sz w:val="20"/>
              </w:rPr>
            </w:pPr>
            <w:r w:rsidRPr="009D7D0C">
              <w:rPr>
                <w:rFonts w:ascii="Calibri" w:hAnsi="Calibri" w:cs="Calibri"/>
                <w:snapToGrid w:val="0"/>
                <w:sz w:val="20"/>
              </w:rPr>
              <w:t>ew. nr seryjny</w:t>
            </w: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2" w:color="000000" w:fill="FFFFFF"/>
            <w:vAlign w:val="center"/>
            <w:hideMark/>
          </w:tcPr>
          <w:p w:rsidRPr="009D7D0C" w:rsidR="009D7D0C" w:rsidP="00000D46" w:rsidRDefault="009D7D0C" w14:paraId="5D3374A9" w14:textId="77777777">
            <w:pPr>
              <w:spacing w:line="240" w:lineRule="auto"/>
              <w:rPr>
                <w:rFonts w:ascii="Calibri" w:hAnsi="Calibri" w:cs="Calibri"/>
                <w:snapToGrid w:val="0"/>
                <w:sz w:val="20"/>
              </w:rPr>
            </w:pPr>
            <w:r w:rsidRPr="009D7D0C">
              <w:rPr>
                <w:rFonts w:ascii="Calibri" w:hAnsi="Calibri" w:cs="Calibri"/>
                <w:snapToGrid w:val="0"/>
                <w:sz w:val="20"/>
              </w:rPr>
              <w:t>Rok prod</w:t>
            </w:r>
            <w:r w:rsidR="00000D46">
              <w:rPr>
                <w:rFonts w:ascii="Calibri" w:hAnsi="Calibri" w:cs="Calibri"/>
                <w:snapToGrid w:val="0"/>
                <w:sz w:val="20"/>
              </w:rPr>
              <w:t>ukcji</w:t>
            </w:r>
          </w:p>
        </w:tc>
        <w:tc>
          <w:tcPr>
            <w:tcW w:w="24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pct12" w:color="000000" w:fill="FFFFFF"/>
            <w:vAlign w:val="center"/>
            <w:hideMark/>
          </w:tcPr>
          <w:p w:rsidRPr="009D7D0C" w:rsidR="009D7D0C" w:rsidP="00000D46" w:rsidRDefault="009D7D0C" w14:paraId="1A0F6A30" w14:textId="77777777">
            <w:pPr>
              <w:spacing w:line="240" w:lineRule="auto"/>
              <w:rPr>
                <w:rFonts w:ascii="Calibri" w:hAnsi="Calibri" w:cs="Calibri"/>
                <w:snapToGrid w:val="0"/>
                <w:sz w:val="20"/>
              </w:rPr>
            </w:pPr>
            <w:r w:rsidRPr="009D7D0C">
              <w:rPr>
                <w:rFonts w:ascii="Calibri" w:hAnsi="Calibri" w:cs="Calibri"/>
                <w:snapToGrid w:val="0"/>
                <w:sz w:val="20"/>
              </w:rPr>
              <w:t>Opis składnika majątku</w:t>
            </w:r>
          </w:p>
        </w:tc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shd w:val="pct12" w:color="000000" w:fill="FFFFFF"/>
            <w:vAlign w:val="center"/>
            <w:hideMark/>
          </w:tcPr>
          <w:p w:rsidRPr="009D7D0C" w:rsidR="009D7D0C" w:rsidP="00000D46" w:rsidRDefault="009D7D0C" w14:paraId="5C697CDE" w14:textId="77777777">
            <w:pPr>
              <w:spacing w:line="240" w:lineRule="auto"/>
              <w:rPr>
                <w:rFonts w:ascii="Calibri" w:hAnsi="Calibri" w:cs="Calibri"/>
                <w:snapToGrid w:val="0"/>
                <w:sz w:val="20"/>
              </w:rPr>
            </w:pPr>
            <w:r w:rsidRPr="009D7D0C">
              <w:rPr>
                <w:rFonts w:ascii="Calibri" w:hAnsi="Calibri" w:cs="Calibri"/>
                <w:snapToGrid w:val="0"/>
                <w:sz w:val="20"/>
              </w:rPr>
              <w:t>Ustalona wartość rynkowa (zł)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pct12" w:color="000000" w:fill="FFFFFF"/>
            <w:vAlign w:val="center"/>
            <w:hideMark/>
          </w:tcPr>
          <w:p w:rsidRPr="009D7D0C" w:rsidR="009D7D0C" w:rsidP="00000D46" w:rsidRDefault="009D7D0C" w14:paraId="55E82AC9" w14:textId="77777777">
            <w:pPr>
              <w:spacing w:line="240" w:lineRule="auto"/>
              <w:rPr>
                <w:rFonts w:ascii="Calibri" w:hAnsi="Calibri" w:cs="Calibri"/>
                <w:snapToGrid w:val="0"/>
                <w:sz w:val="20"/>
              </w:rPr>
            </w:pPr>
            <w:r w:rsidRPr="009D7D0C">
              <w:rPr>
                <w:rFonts w:ascii="Calibri" w:hAnsi="Calibri" w:cs="Calibri"/>
                <w:snapToGrid w:val="0"/>
                <w:sz w:val="20"/>
              </w:rPr>
              <w:t>Kwalifikacja składnika</w:t>
            </w:r>
          </w:p>
        </w:tc>
      </w:tr>
      <w:tr w:rsidRPr="009D7D0C" w:rsidR="009D7D0C" w:rsidTr="00E5250F" w14:paraId="0F437DB1" w14:textId="77777777">
        <w:trPr>
          <w:trHeight w:val="129"/>
        </w:trPr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2" w:color="000000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Pr="009D7D0C" w:rsidR="009D7D0C" w:rsidP="00000D46" w:rsidRDefault="009D7D0C" w14:paraId="0DD8D996" w14:textId="77777777">
            <w:pPr>
              <w:spacing w:line="240" w:lineRule="auto"/>
              <w:rPr>
                <w:rFonts w:ascii="Calibri" w:hAnsi="Calibri" w:cs="Calibri"/>
                <w:sz w:val="20"/>
              </w:rPr>
            </w:pPr>
            <w:r w:rsidRPr="009D7D0C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000D46" w:rsidR="009D7D0C" w:rsidP="006F0107" w:rsidRDefault="00C62168" w14:paraId="531FF8DA" w14:textId="5AC66051">
            <w:pPr>
              <w:spacing w:line="24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Ford Mondeo</w:t>
            </w:r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000D46" w:rsidR="009D7D0C" w:rsidP="006F0107" w:rsidRDefault="00DF10E3" w14:paraId="0C9AA73A" w14:textId="5AF2F458">
            <w:pPr>
              <w:spacing w:line="24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32C0-741/62-T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000D46" w:rsidR="009D7D0C" w:rsidP="006F0107" w:rsidRDefault="00C62168" w14:paraId="240E225B" w14:textId="7AFA50D2">
            <w:pPr>
              <w:spacing w:line="24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2011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62168" w:rsidP="006F0107" w:rsidRDefault="00C62168" w14:paraId="0B4003F6" w14:textId="3F017580">
            <w:pPr>
              <w:spacing w:line="24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Samochód osobowy, 5 miejsc, przebieg 368227 km</w:t>
            </w:r>
            <w:r w:rsidR="005A34D8">
              <w:rPr>
                <w:rFonts w:ascii="Calibri" w:hAnsi="Calibri" w:cs="Calibri"/>
                <w:sz w:val="20"/>
              </w:rPr>
              <w:t>, pojemność silnika 1999 cm</w:t>
            </w:r>
            <w:r w:rsidR="005A34D8">
              <w:rPr>
                <w:rFonts w:ascii="Calibri" w:hAnsi="Calibri" w:cs="Calibri"/>
                <w:sz w:val="20"/>
                <w:vertAlign w:val="superscript"/>
              </w:rPr>
              <w:t>3</w:t>
            </w:r>
            <w:r w:rsidR="005A34D8">
              <w:rPr>
                <w:rFonts w:ascii="Calibri" w:hAnsi="Calibri" w:cs="Calibri"/>
                <w:sz w:val="20"/>
              </w:rPr>
              <w:t xml:space="preserve">, benzyna, data pierwszej rejestracji pojazdu 11.10.2011 r., </w:t>
            </w:r>
          </w:p>
          <w:p w:rsidRPr="005A34D8" w:rsidR="005A34D8" w:rsidP="006F0107" w:rsidRDefault="005A34D8" w14:paraId="4D48BF12" w14:textId="0CDF2635">
            <w:pPr>
              <w:spacing w:line="240" w:lineRule="auto"/>
              <w:rPr>
                <w:rFonts w:ascii="Calibri" w:hAnsi="Calibri" w:cs="Calibri"/>
                <w:sz w:val="20"/>
              </w:rPr>
            </w:pPr>
            <w:r w:rsidRPr="005A34D8">
              <w:rPr>
                <w:rFonts w:ascii="Calibri" w:hAnsi="Calibri" w:cs="Calibri"/>
                <w:sz w:val="20"/>
              </w:rPr>
              <w:t>badanie techniczne ważne do</w:t>
            </w:r>
            <w:r>
              <w:rPr>
                <w:rFonts w:ascii="Calibri" w:hAnsi="Calibri" w:cs="Calibri"/>
                <w:sz w:val="20"/>
              </w:rPr>
              <w:t xml:space="preserve"> 20.10.2026 r.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000D46" w:rsidR="009D7D0C" w:rsidP="006F0107" w:rsidRDefault="00975AC5" w14:paraId="7AD6F059" w14:textId="78DA818A">
            <w:pPr>
              <w:spacing w:line="24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11500,00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7D0C" w:rsidP="006F0107" w:rsidRDefault="00607116" w14:paraId="3CAE2F9B" w14:textId="752550E2">
            <w:pPr>
              <w:spacing w:line="240" w:lineRule="auto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z</w:t>
            </w:r>
            <w:r w:rsidRPr="00414D06" w:rsidR="00414D06">
              <w:rPr>
                <w:rFonts w:ascii="Calibri" w:hAnsi="Calibri" w:cs="Calibri"/>
                <w:b/>
                <w:bCs/>
                <w:sz w:val="20"/>
              </w:rPr>
              <w:t>użyty</w:t>
            </w:r>
            <w:r>
              <w:rPr>
                <w:rFonts w:ascii="Calibri" w:hAnsi="Calibri" w:cs="Calibri"/>
                <w:b/>
                <w:bCs/>
                <w:sz w:val="20"/>
              </w:rPr>
              <w:t>/zbędny</w:t>
            </w:r>
          </w:p>
          <w:p w:rsidRPr="00000D46" w:rsidR="00414D06" w:rsidP="006F0107" w:rsidRDefault="00414D06" w14:paraId="22CF8C3B" w14:textId="1B372E74">
            <w:pPr>
              <w:spacing w:line="240" w:lineRule="auto"/>
              <w:rPr>
                <w:rFonts w:ascii="Calibri" w:hAnsi="Calibri" w:cs="Calibri"/>
                <w:sz w:val="20"/>
              </w:rPr>
            </w:pPr>
          </w:p>
        </w:tc>
      </w:tr>
      <w:tr w:rsidRPr="009D7D0C" w:rsidR="009D7D0C" w:rsidTr="00E5250F" w14:paraId="55E147B3" w14:textId="77777777">
        <w:trPr>
          <w:trHeight w:val="385"/>
        </w:trPr>
        <w:tc>
          <w:tcPr>
            <w:tcW w:w="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9D7D0C" w:rsidR="00000D46" w:rsidP="00000D46" w:rsidRDefault="00000D46" w14:paraId="2B39A301" w14:textId="77777777">
            <w:pPr>
              <w:spacing w:line="24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000D46" w:rsidR="009D7D0C" w:rsidP="006F0107" w:rsidRDefault="00C62168" w14:paraId="5D2F1D93" w14:textId="5FABE59D">
            <w:pPr>
              <w:spacing w:line="24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Citroen </w:t>
            </w:r>
            <w:proofErr w:type="spellStart"/>
            <w:r>
              <w:rPr>
                <w:rFonts w:ascii="Calibri" w:hAnsi="Calibri" w:cs="Calibri"/>
                <w:sz w:val="20"/>
              </w:rPr>
              <w:t>Berlingo</w:t>
            </w:r>
            <w:proofErr w:type="spellEnd"/>
          </w:p>
        </w:tc>
        <w:tc>
          <w:tcPr>
            <w:tcW w:w="1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000D46" w:rsidR="009D7D0C" w:rsidP="006F0107" w:rsidRDefault="00DF10E3" w14:paraId="738E83CA" w14:textId="1DEF68C1">
            <w:pPr>
              <w:spacing w:line="24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3204-741/1851-T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000D46" w:rsidR="009D7D0C" w:rsidP="006F0107" w:rsidRDefault="00C62168" w14:paraId="3D62D218" w14:textId="69E641A3">
            <w:pPr>
              <w:spacing w:line="24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2010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A34D8" w:rsidP="005A34D8" w:rsidRDefault="00414D06" w14:paraId="4D4D74F8" w14:textId="2E713DB9">
            <w:pPr>
              <w:spacing w:line="24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Samochód zarejestrowany jako ciężarowy (kategoria N1 w dowodzie rejestracyjnym) wersja 5-osobowa, przebieg 187935 km</w:t>
            </w:r>
            <w:r w:rsidR="005A34D8">
              <w:rPr>
                <w:rFonts w:ascii="Calibri" w:hAnsi="Calibri" w:cs="Calibri"/>
                <w:sz w:val="20"/>
              </w:rPr>
              <w:t>, , pojemność silnika 1598 cm</w:t>
            </w:r>
            <w:r w:rsidR="005A34D8">
              <w:rPr>
                <w:rFonts w:ascii="Calibri" w:hAnsi="Calibri" w:cs="Calibri"/>
                <w:sz w:val="20"/>
                <w:vertAlign w:val="superscript"/>
              </w:rPr>
              <w:t>3</w:t>
            </w:r>
            <w:r w:rsidR="005A34D8">
              <w:rPr>
                <w:rFonts w:ascii="Calibri" w:hAnsi="Calibri" w:cs="Calibri"/>
                <w:sz w:val="20"/>
              </w:rPr>
              <w:t xml:space="preserve">, benzyna, </w:t>
            </w:r>
          </w:p>
          <w:p w:rsidRPr="00000D46" w:rsidR="009D7D0C" w:rsidP="005A34D8" w:rsidRDefault="005A34D8" w14:paraId="1322CA59" w14:textId="0CC0D8F7">
            <w:pPr>
              <w:spacing w:line="240" w:lineRule="auto"/>
              <w:rPr>
                <w:rFonts w:ascii="Calibri" w:hAnsi="Calibri" w:cs="Calibri"/>
                <w:sz w:val="20"/>
              </w:rPr>
            </w:pPr>
            <w:r w:rsidRPr="005A34D8">
              <w:rPr>
                <w:rFonts w:ascii="Calibri" w:hAnsi="Calibri" w:cs="Calibri"/>
                <w:sz w:val="20"/>
              </w:rPr>
              <w:t>badanie techniczne ważne do</w:t>
            </w:r>
            <w:r>
              <w:rPr>
                <w:rFonts w:ascii="Calibri" w:hAnsi="Calibri" w:cs="Calibri"/>
                <w:sz w:val="20"/>
              </w:rPr>
              <w:t xml:space="preserve"> 13.10.2026 r.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Pr="00000D46" w:rsidR="009D7D0C" w:rsidP="006F0107" w:rsidRDefault="00975AC5" w14:paraId="38B973D3" w14:textId="554617EB">
            <w:pPr>
              <w:spacing w:line="24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5110,00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7D0C" w:rsidP="006F0107" w:rsidRDefault="00607116" w14:paraId="36936E98" w14:textId="68BA46C4">
            <w:pPr>
              <w:spacing w:line="240" w:lineRule="auto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z</w:t>
            </w:r>
            <w:r w:rsidRPr="00414D06" w:rsidR="00414D06">
              <w:rPr>
                <w:rFonts w:ascii="Calibri" w:hAnsi="Calibri" w:cs="Calibri"/>
                <w:b/>
                <w:bCs/>
                <w:sz w:val="20"/>
              </w:rPr>
              <w:t>użyty</w:t>
            </w:r>
            <w:r>
              <w:rPr>
                <w:rFonts w:ascii="Calibri" w:hAnsi="Calibri" w:cs="Calibri"/>
                <w:b/>
                <w:bCs/>
                <w:sz w:val="20"/>
              </w:rPr>
              <w:t>/zbędny</w:t>
            </w:r>
          </w:p>
          <w:p w:rsidRPr="00414D06" w:rsidR="00414D06" w:rsidP="006F0107" w:rsidRDefault="00414D06" w14:paraId="3D9D4809" w14:textId="2EFDC89F">
            <w:pPr>
              <w:spacing w:line="240" w:lineRule="auto"/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</w:tbl>
    <w:p w:rsidR="005B13A2" w:rsidP="00881846" w:rsidRDefault="005B13A2" w14:paraId="3D2ECA31" w14:textId="77777777">
      <w:pPr>
        <w:rPr>
          <w:rFonts w:ascii="Calibri" w:hAnsi="Calibri" w:cs="Calibri"/>
          <w:sz w:val="22"/>
          <w:szCs w:val="22"/>
        </w:rPr>
      </w:pPr>
    </w:p>
    <w:sectPr w:rsidR="005B13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37EB6" w14:textId="77777777" w:rsidR="00AD539A" w:rsidRDefault="00AD539A" w:rsidP="009D7D0C">
      <w:pPr>
        <w:spacing w:line="240" w:lineRule="auto"/>
      </w:pPr>
      <w:r>
        <w:separator/>
      </w:r>
    </w:p>
  </w:endnote>
  <w:endnote w:type="continuationSeparator" w:id="0">
    <w:p w14:paraId="5F128817" w14:textId="77777777" w:rsidR="00AD539A" w:rsidRDefault="00AD539A" w:rsidP="009D7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2534F" w14:textId="77777777" w:rsidR="00AD539A" w:rsidRDefault="00AD539A" w:rsidP="009D7D0C">
      <w:pPr>
        <w:spacing w:line="240" w:lineRule="auto"/>
      </w:pPr>
      <w:r>
        <w:separator/>
      </w:r>
    </w:p>
  </w:footnote>
  <w:footnote w:type="continuationSeparator" w:id="0">
    <w:p w14:paraId="4D186E17" w14:textId="77777777" w:rsidR="00AD539A" w:rsidRDefault="00AD539A" w:rsidP="009D7D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71DC" w14:textId="09FD4805" w:rsidR="00E029C6" w:rsidRPr="00557442" w:rsidRDefault="00E029C6" w:rsidP="00E029C6">
    <w:pPr>
      <w:spacing w:line="240" w:lineRule="auto"/>
      <w:ind w:right="5386"/>
      <w:rPr>
        <w:rFonts w:asciiTheme="minorHAnsi" w:hAnsiTheme="minorHAnsi"/>
        <w:bCs/>
        <w:sz w:val="22"/>
        <w:szCs w:val="22"/>
      </w:rPr>
    </w:pPr>
    <w:r w:rsidRPr="00557442">
      <w:rPr>
        <w:rFonts w:asciiTheme="minorHAnsi" w:hAnsiTheme="minorHAnsi"/>
        <w:bCs/>
        <w:sz w:val="22"/>
        <w:szCs w:val="22"/>
      </w:rPr>
      <w:t xml:space="preserve">załącznik nr </w:t>
    </w:r>
    <w:r w:rsidR="00557442" w:rsidRPr="00557442">
      <w:rPr>
        <w:rFonts w:asciiTheme="minorHAnsi" w:hAnsiTheme="minorHAnsi"/>
        <w:bCs/>
        <w:sz w:val="22"/>
        <w:szCs w:val="22"/>
      </w:rPr>
      <w:t>1</w:t>
    </w:r>
    <w:r w:rsidRPr="00557442">
      <w:rPr>
        <w:rFonts w:asciiTheme="minorHAnsi" w:hAnsiTheme="minorHAnsi"/>
        <w:bCs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28101B"/>
    <w:multiLevelType w:val="multilevel"/>
    <w:tmpl w:val="58EAA04A"/>
    <w:lvl w:ilvl="0">
      <w:start w:val="1"/>
      <w:numFmt w:val="decimal"/>
      <w:pStyle w:val="1WyliczeniakaskadoweKAS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  <w:sz w:val="24"/>
      </w:rPr>
    </w:lvl>
    <w:lvl w:ilvl="1">
      <w:start w:val="1"/>
      <w:numFmt w:val="decimal"/>
      <w:pStyle w:val="2WyliczeniakaskadoweKAS"/>
      <w:lvlText w:val="%2)"/>
      <w:lvlJc w:val="left"/>
      <w:pPr>
        <w:tabs>
          <w:tab w:val="num" w:pos="568"/>
        </w:tabs>
        <w:ind w:left="568" w:hanging="284"/>
      </w:pPr>
      <w:rPr>
        <w:rFonts w:ascii="Calibri" w:hAnsi="Calibri" w:hint="default"/>
        <w:color w:val="000000"/>
        <w:sz w:val="24"/>
      </w:rPr>
    </w:lvl>
    <w:lvl w:ilvl="2">
      <w:start w:val="1"/>
      <w:numFmt w:val="lowerLetter"/>
      <w:pStyle w:val="3WyliczeniakaskadoweKAS"/>
      <w:lvlText w:val="%3)"/>
      <w:lvlJc w:val="left"/>
      <w:pPr>
        <w:tabs>
          <w:tab w:val="num" w:pos="852"/>
        </w:tabs>
        <w:ind w:left="852" w:hanging="284"/>
      </w:pPr>
      <w:rPr>
        <w:rFonts w:ascii="Calibri" w:hAnsi="Calibri" w:hint="default"/>
        <w:sz w:val="24"/>
      </w:rPr>
    </w:lvl>
    <w:lvl w:ilvl="3">
      <w:start w:val="1"/>
      <w:numFmt w:val="bullet"/>
      <w:pStyle w:val="4WyliczeniakaskadoweKAS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num w:numId="1" w16cid:durableId="798644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D0C"/>
    <w:rsid w:val="00000D46"/>
    <w:rsid w:val="000653A6"/>
    <w:rsid w:val="000B20A7"/>
    <w:rsid w:val="000D14E3"/>
    <w:rsid w:val="000D49F5"/>
    <w:rsid w:val="001077BA"/>
    <w:rsid w:val="001143E6"/>
    <w:rsid w:val="0013042F"/>
    <w:rsid w:val="00153C61"/>
    <w:rsid w:val="00170759"/>
    <w:rsid w:val="00173C7A"/>
    <w:rsid w:val="00193E90"/>
    <w:rsid w:val="001D781D"/>
    <w:rsid w:val="002225FC"/>
    <w:rsid w:val="00263C44"/>
    <w:rsid w:val="00274D97"/>
    <w:rsid w:val="00297E5E"/>
    <w:rsid w:val="002B025C"/>
    <w:rsid w:val="002B35DB"/>
    <w:rsid w:val="002D7D18"/>
    <w:rsid w:val="00340092"/>
    <w:rsid w:val="003D3C4F"/>
    <w:rsid w:val="003E0A48"/>
    <w:rsid w:val="003F70C2"/>
    <w:rsid w:val="00414D06"/>
    <w:rsid w:val="004728A6"/>
    <w:rsid w:val="00480D18"/>
    <w:rsid w:val="00491CB4"/>
    <w:rsid w:val="00500B72"/>
    <w:rsid w:val="00557442"/>
    <w:rsid w:val="0055788C"/>
    <w:rsid w:val="005A34D8"/>
    <w:rsid w:val="005B13A2"/>
    <w:rsid w:val="005C46D1"/>
    <w:rsid w:val="005E17C7"/>
    <w:rsid w:val="005E3C34"/>
    <w:rsid w:val="00607116"/>
    <w:rsid w:val="00622461"/>
    <w:rsid w:val="00667D3F"/>
    <w:rsid w:val="00691AC7"/>
    <w:rsid w:val="006F0107"/>
    <w:rsid w:val="0070732C"/>
    <w:rsid w:val="00792CA4"/>
    <w:rsid w:val="007D5131"/>
    <w:rsid w:val="008309A9"/>
    <w:rsid w:val="008316EE"/>
    <w:rsid w:val="00881846"/>
    <w:rsid w:val="008C44F7"/>
    <w:rsid w:val="0095070F"/>
    <w:rsid w:val="00975AC5"/>
    <w:rsid w:val="00977E5E"/>
    <w:rsid w:val="00980428"/>
    <w:rsid w:val="00996EDB"/>
    <w:rsid w:val="009B6786"/>
    <w:rsid w:val="009C1CBF"/>
    <w:rsid w:val="009D7D0C"/>
    <w:rsid w:val="00A0726A"/>
    <w:rsid w:val="00A52A12"/>
    <w:rsid w:val="00A63607"/>
    <w:rsid w:val="00AD539A"/>
    <w:rsid w:val="00B84EC5"/>
    <w:rsid w:val="00C62168"/>
    <w:rsid w:val="00CB01FE"/>
    <w:rsid w:val="00D24463"/>
    <w:rsid w:val="00D303AD"/>
    <w:rsid w:val="00D93C3F"/>
    <w:rsid w:val="00DF0038"/>
    <w:rsid w:val="00DF10E3"/>
    <w:rsid w:val="00E029C6"/>
    <w:rsid w:val="00E07432"/>
    <w:rsid w:val="00E13CAC"/>
    <w:rsid w:val="00E245C3"/>
    <w:rsid w:val="00E5250F"/>
    <w:rsid w:val="00EE0CED"/>
    <w:rsid w:val="00F31EE2"/>
    <w:rsid w:val="00F753A4"/>
    <w:rsid w:val="00F9067D"/>
    <w:rsid w:val="00FB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5F55BF"/>
  <w15:chartTrackingRefBased/>
  <w15:docId w15:val="{D43C3327-2A3F-4848-ACDF-A616A5A45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pacing w:line="3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34D8"/>
    <w:rPr>
      <w:rFonts w:ascii="Times New Roman" w:eastAsia="Times New Roman" w:hAnsi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9D7D0C"/>
    <w:pPr>
      <w:keepNext/>
      <w:spacing w:line="240" w:lineRule="auto"/>
      <w:outlineLvl w:val="0"/>
    </w:pPr>
    <w:rPr>
      <w:rFonts w:ascii="Arial" w:hAnsi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7D0C"/>
    <w:rPr>
      <w:rFonts w:ascii="Arial" w:eastAsia="Times New Roman" w:hAnsi="Arial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9D7D0C"/>
    <w:pPr>
      <w:spacing w:line="240" w:lineRule="auto"/>
      <w:ind w:firstLine="426"/>
      <w:jc w:val="center"/>
    </w:pPr>
    <w:rPr>
      <w:b/>
      <w:color w:val="000000"/>
      <w:lang w:eastAsia="pl-PL"/>
    </w:rPr>
  </w:style>
  <w:style w:type="character" w:customStyle="1" w:styleId="TytuZnak">
    <w:name w:val="Tytuł Znak"/>
    <w:link w:val="Tytu"/>
    <w:rsid w:val="009D7D0C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00D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00D46"/>
    <w:rPr>
      <w:rFonts w:ascii="Times New Roman" w:eastAsia="Times New Roman" w:hAnsi="Times New Roman"/>
      <w:sz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000D4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00D46"/>
    <w:rPr>
      <w:rFonts w:ascii="Times New Roman" w:eastAsia="Times New Roman" w:hAnsi="Times New Roman"/>
      <w:sz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09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309A9"/>
    <w:rPr>
      <w:rFonts w:ascii="Segoe UI" w:eastAsia="Times New Roman" w:hAnsi="Segoe UI" w:cs="Segoe UI"/>
      <w:sz w:val="18"/>
      <w:szCs w:val="18"/>
      <w:lang w:eastAsia="zh-CN"/>
    </w:rPr>
  </w:style>
  <w:style w:type="character" w:styleId="Odwoaniedokomentarza">
    <w:name w:val="annotation reference"/>
    <w:uiPriority w:val="99"/>
    <w:semiHidden/>
    <w:unhideWhenUsed/>
    <w:rsid w:val="00977E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77E5E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977E5E"/>
    <w:rPr>
      <w:rFonts w:ascii="Times New Roman" w:eastAsia="Times New Roman" w:hAnsi="Times New Roman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7E5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77E5E"/>
    <w:rPr>
      <w:rFonts w:ascii="Times New Roman" w:eastAsia="Times New Roman" w:hAnsi="Times New Roman"/>
      <w:b/>
      <w:bCs/>
      <w:lang w:eastAsia="zh-CN"/>
    </w:rPr>
  </w:style>
  <w:style w:type="paragraph" w:customStyle="1" w:styleId="1WyliczeniakaskadoweKAS">
    <w:name w:val="1. Wyliczenia kaskadowe KAS"/>
    <w:basedOn w:val="Normalny"/>
    <w:qFormat/>
    <w:rsid w:val="00977E5E"/>
    <w:pPr>
      <w:numPr>
        <w:numId w:val="1"/>
      </w:numPr>
      <w:tabs>
        <w:tab w:val="clear" w:pos="284"/>
        <w:tab w:val="num" w:pos="360"/>
      </w:tabs>
      <w:spacing w:before="120" w:line="276" w:lineRule="auto"/>
      <w:ind w:left="0" w:right="284" w:firstLine="0"/>
      <w:contextualSpacing/>
    </w:pPr>
    <w:rPr>
      <w:rFonts w:ascii="Calibri" w:eastAsia="Lato" w:hAnsi="Calibri" w:cs="Calibri"/>
      <w:color w:val="000000"/>
      <w:szCs w:val="24"/>
      <w:lang w:eastAsia="en-US"/>
    </w:rPr>
  </w:style>
  <w:style w:type="paragraph" w:customStyle="1" w:styleId="2WyliczeniakaskadoweKAS">
    <w:name w:val="2. Wyliczenia kaskadowe KAS"/>
    <w:basedOn w:val="Normalny"/>
    <w:link w:val="2WyliczeniakaskadoweKASZnak"/>
    <w:qFormat/>
    <w:rsid w:val="00977E5E"/>
    <w:pPr>
      <w:numPr>
        <w:ilvl w:val="1"/>
        <w:numId w:val="1"/>
      </w:numPr>
      <w:spacing w:before="120" w:line="276" w:lineRule="auto"/>
      <w:ind w:right="284"/>
      <w:contextualSpacing/>
    </w:pPr>
    <w:rPr>
      <w:rFonts w:ascii="Calibri" w:eastAsia="Lato" w:hAnsi="Calibri" w:cs="Calibri"/>
      <w:color w:val="000000"/>
      <w:szCs w:val="24"/>
      <w:lang w:eastAsia="en-US"/>
    </w:rPr>
  </w:style>
  <w:style w:type="character" w:customStyle="1" w:styleId="2WyliczeniakaskadoweKASZnak">
    <w:name w:val="2. Wyliczenia kaskadowe KAS Znak"/>
    <w:link w:val="2WyliczeniakaskadoweKAS"/>
    <w:rsid w:val="00977E5E"/>
    <w:rPr>
      <w:rFonts w:eastAsia="Lato" w:cs="Calibri"/>
      <w:color w:val="000000"/>
      <w:sz w:val="24"/>
      <w:szCs w:val="24"/>
      <w:lang w:eastAsia="en-US"/>
    </w:rPr>
  </w:style>
  <w:style w:type="paragraph" w:customStyle="1" w:styleId="3WyliczeniakaskadoweKAS">
    <w:name w:val="3. Wyliczenia kaskadowe KAS"/>
    <w:basedOn w:val="Normalny"/>
    <w:qFormat/>
    <w:rsid w:val="00977E5E"/>
    <w:pPr>
      <w:numPr>
        <w:ilvl w:val="2"/>
        <w:numId w:val="1"/>
      </w:numPr>
      <w:tabs>
        <w:tab w:val="clear" w:pos="852"/>
        <w:tab w:val="num" w:pos="360"/>
      </w:tabs>
      <w:spacing w:before="120" w:line="276" w:lineRule="auto"/>
      <w:ind w:left="0" w:right="284" w:firstLine="0"/>
      <w:contextualSpacing/>
    </w:pPr>
    <w:rPr>
      <w:rFonts w:ascii="Calibri" w:eastAsia="Lato" w:hAnsi="Calibri" w:cs="Calibri"/>
      <w:color w:val="000000"/>
      <w:szCs w:val="24"/>
      <w:lang w:eastAsia="en-US"/>
    </w:rPr>
  </w:style>
  <w:style w:type="paragraph" w:customStyle="1" w:styleId="4WyliczeniakaskadoweKAS">
    <w:name w:val="4. Wyliczenia kaskadowe KAS"/>
    <w:basedOn w:val="Normalny"/>
    <w:qFormat/>
    <w:rsid w:val="00977E5E"/>
    <w:pPr>
      <w:numPr>
        <w:ilvl w:val="3"/>
        <w:numId w:val="1"/>
      </w:numPr>
      <w:tabs>
        <w:tab w:val="clear" w:pos="1136"/>
        <w:tab w:val="num" w:pos="360"/>
      </w:tabs>
      <w:spacing w:before="120" w:line="276" w:lineRule="auto"/>
      <w:ind w:left="0" w:right="284" w:firstLine="0"/>
      <w:contextualSpacing/>
    </w:pPr>
    <w:rPr>
      <w:rFonts w:ascii="Calibri" w:eastAsia="Lato" w:hAnsi="Calibri" w:cs="Calibri"/>
      <w:color w:val="00000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2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Burkacka Beata</dc:creator>
  <cp:keywords/>
  <dc:description/>
  <cp:lastModifiedBy>Iwona Szymańska-Gendek</cp:lastModifiedBy>
  <cp:revision>12</cp:revision>
  <cp:lastPrinted>2026-10-16T06:35:00Z</cp:lastPrinted>
  <dcterms:created xsi:type="dcterms:W3CDTF">2026-10-15T07:33:00Z</dcterms:created>
  <dcterms:modified xsi:type="dcterms:W3CDTF">2026-10-16T07:24:00Z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DaneJednostki1">
    <vt:lpwstr>Izba Administracji Skarbowej w Szczecinie</vt:lpwstr>
  </op:property>
  <op:property fmtid="{D5CDD505-2E9C-101B-9397-08002B2CF9AE}" pid="3" name="PolaDodatkowe1">
    <vt:lpwstr>Izba Administracji Skarbowej w Szczecinie</vt:lpwstr>
  </op:property>
  <op:property fmtid="{D5CDD505-2E9C-101B-9397-08002B2CF9AE}" pid="4" name="DaneJednostki2">
    <vt:lpwstr>Szczecin</vt:lpwstr>
  </op:property>
  <op:property fmtid="{D5CDD505-2E9C-101B-9397-08002B2CF9AE}" pid="5" name="PolaDodatkowe2">
    <vt:lpwstr>Szczecin</vt:lpwstr>
  </op:property>
  <op:property fmtid="{D5CDD505-2E9C-101B-9397-08002B2CF9AE}" pid="6" name="DaneJednostki3">
    <vt:lpwstr>70-525</vt:lpwstr>
  </op:property>
  <op:property fmtid="{D5CDD505-2E9C-101B-9397-08002B2CF9AE}" pid="7" name="PolaDodatkowe3">
    <vt:lpwstr>70-525</vt:lpwstr>
  </op:property>
  <op:property fmtid="{D5CDD505-2E9C-101B-9397-08002B2CF9AE}" pid="8" name="DaneJednostki4">
    <vt:lpwstr>Roosevelta </vt:lpwstr>
  </op:property>
  <op:property fmtid="{D5CDD505-2E9C-101B-9397-08002B2CF9AE}" pid="9" name="PolaDodatkowe4">
    <vt:lpwstr>Roosevelta </vt:lpwstr>
  </op:property>
  <op:property fmtid="{D5CDD505-2E9C-101B-9397-08002B2CF9AE}" pid="10" name="DaneJednostki5">
    <vt:lpwstr>1,2</vt:lpwstr>
  </op:property>
  <op:property fmtid="{D5CDD505-2E9C-101B-9397-08002B2CF9AE}" pid="11" name="PolaDodatkowe5">
    <vt:lpwstr>1,2</vt:lpwstr>
  </op:property>
  <op:property fmtid="{D5CDD505-2E9C-101B-9397-08002B2CF9AE}" pid="12" name="DaneJednostki6">
    <vt:lpwstr>91 480-36-00</vt:lpwstr>
  </op:property>
  <op:property fmtid="{D5CDD505-2E9C-101B-9397-08002B2CF9AE}" pid="13" name="PolaDodatkowe6">
    <vt:lpwstr>91 480-36-00</vt:lpwstr>
  </op:property>
  <op:property fmtid="{D5CDD505-2E9C-101B-9397-08002B2CF9AE}" pid="14" name="DaneJednostki7">
    <vt:lpwstr>91 48-03-656</vt:lpwstr>
  </op:property>
  <op:property fmtid="{D5CDD505-2E9C-101B-9397-08002B2CF9AE}" pid="15" name="PolaDodatkowe7">
    <vt:lpwstr>91 48-03-656</vt:lpwstr>
  </op:property>
  <op:property fmtid="{D5CDD505-2E9C-101B-9397-08002B2CF9AE}" pid="16" name="DaneJednostki8">
    <vt:lpwstr>ias.szczecin@mf.gov.pl</vt:lpwstr>
  </op:property>
  <op:property fmtid="{D5CDD505-2E9C-101B-9397-08002B2CF9AE}" pid="17" name="PolaDodatkowe8">
    <vt:lpwstr>ias.szczecin@mf.gov.pl</vt:lpwstr>
  </op:property>
  <op:property fmtid="{D5CDD505-2E9C-101B-9397-08002B2CF9AE}" pid="18" name="DaneJednostki9">
    <vt:lpwstr>http://www.zachodniopomorskie.kas.gov.pl/izba-administracji-skarbowej-w-szczecinie</vt:lpwstr>
  </op:property>
  <op:property fmtid="{D5CDD505-2E9C-101B-9397-08002B2CF9AE}" pid="19" name="PolaDodatkowe9">
    <vt:lpwstr>http://www.zachodniopomorskie.kas.gov.pl/izba-administracji-skarbowej-w-szczecinie</vt:lpwstr>
  </op:property>
  <op:property fmtid="{D5CDD505-2E9C-101B-9397-08002B2CF9AE}" pid="20" name="DaneJednostki10">
    <vt:lpwstr>Dyrektor Izby Skarbowej w Szczecinie</vt:lpwstr>
  </op:property>
  <op:property fmtid="{D5CDD505-2E9C-101B-9397-08002B2CF9AE}" pid="21" name="PolaDodatkowe10">
    <vt:lpwstr>Dyrektor Izby Skarbowej w Szczecinie</vt:lpwstr>
  </op:property>
  <op:property fmtid="{D5CDD505-2E9C-101B-9397-08002B2CF9AE}" pid="22" name="DaneJednostki11">
    <vt:lpwstr>/nd9v6m8e1t/SkrytkaESP</vt:lpwstr>
  </op:property>
  <op:property fmtid="{D5CDD505-2E9C-101B-9397-08002B2CF9AE}" pid="23" name="PolaDodatkowe11">
    <vt:lpwstr>/nd9v6m8e1t/SkrytkaESP</vt:lpwstr>
  </op:property>
  <op:property fmtid="{D5CDD505-2E9C-101B-9397-08002B2CF9AE}" pid="24" name="DaneJednostki12">
    <vt:lpwstr>Dyrektor</vt:lpwstr>
  </op:property>
  <op:property fmtid="{D5CDD505-2E9C-101B-9397-08002B2CF9AE}" pid="25" name="PolaDodatkowe12">
    <vt:lpwstr>Dyrektor</vt:lpwstr>
  </op:property>
  <op:property fmtid="{D5CDD505-2E9C-101B-9397-08002B2CF9AE}" pid="26" name="DaneJednostki13">
    <vt:lpwstr>Izby Administracji Skarbowej</vt:lpwstr>
  </op:property>
  <op:property fmtid="{D5CDD505-2E9C-101B-9397-08002B2CF9AE}" pid="27" name="PolaDodatkowe13">
    <vt:lpwstr>Izby Administracji Skarbowej</vt:lpwstr>
  </op:property>
  <op:property fmtid="{D5CDD505-2E9C-101B-9397-08002B2CF9AE}" pid="28" name="DaneJednostki14">
    <vt:lpwstr>w Szczecinie</vt:lpwstr>
  </op:property>
  <op:property fmtid="{D5CDD505-2E9C-101B-9397-08002B2CF9AE}" pid="29" name="PolaDodatkowe14">
    <vt:lpwstr>w Szczecinie</vt:lpwstr>
  </op:property>
  <op:property fmtid="{D5CDD505-2E9C-101B-9397-08002B2CF9AE}" pid="30" name="DaneJednostki15">
    <vt:lpwstr>Klauzulę informacyjną o przetwarzaniu danych osobowych znajdą Państwo na stronie Biuletynu Informacji Publicznej pod adresem: www.zachodniopomorskie.kas.gov.pl w zakładce Organizacja – Ochrona Danych Osobowych oraz w siedzibach organów Krajowej Administracji Skarbowej danego województwa na tablicach informacyjnych.</vt:lpwstr>
  </op:property>
  <op:property fmtid="{D5CDD505-2E9C-101B-9397-08002B2CF9AE}" pid="31" name="PolaDodatkowe15">
    <vt:lpwstr>Klauzulę informacyjną o przetwarzaniu danych osobowych znajdą Państwo na stronie Biuletynu Informacji Publicznej pod adresem: www.zachodniopomorskie.kas.gov.pl w zakładce Organizacja – Ochrona Danych Osobowych oraz w siedzibach organów Krajowej Administracji Skarbowej danego województwa na tablicach informacyjnych.</vt:lpwstr>
  </op:property>
  <op:property fmtid="{D5CDD505-2E9C-101B-9397-08002B2CF9AE}" pid="32" name="DaneJednostki16">
    <vt:lpwstr/>
  </op:property>
  <op:property fmtid="{D5CDD505-2E9C-101B-9397-08002B2CF9AE}" pid="33" name="PolaDodatkowe16">
    <vt:lpwstr/>
  </op:property>
  <op:property fmtid="{D5CDD505-2E9C-101B-9397-08002B2CF9AE}" pid="34" name="DaneJednostki17">
    <vt:lpwstr/>
  </op:property>
  <op:property fmtid="{D5CDD505-2E9C-101B-9397-08002B2CF9AE}" pid="35" name="PolaDodatkowe17">
    <vt:lpwstr/>
  </op:property>
  <op:property fmtid="{D5CDD505-2E9C-101B-9397-08002B2CF9AE}" pid="36" name="DaneJednostki18">
    <vt:lpwstr>AE:PL-77047-77573-JHGHT-23</vt:lpwstr>
  </op:property>
  <op:property fmtid="{D5CDD505-2E9C-101B-9397-08002B2CF9AE}" pid="37" name="PolaDodatkowe18">
    <vt:lpwstr>AE:PL-77047-77573-JHGHT-23</vt:lpwstr>
  </op:property>
  <op:property fmtid="{D5CDD505-2E9C-101B-9397-08002B2CF9AE}" pid="38" name="MFCATEGORY">
    <vt:lpwstr>InformacjePrzeznaczoneWylacznieDoUzytkuWewnetrznego</vt:lpwstr>
  </op:property>
  <op:property fmtid="{D5CDD505-2E9C-101B-9397-08002B2CF9AE}" pid="39" name="MFClassifiedBy">
    <vt:lpwstr>UxC4dwLulzfINJ8nQH+xvX5LNGipWa4BRSZhPgxsCvm7WOC9+w1fM/lHSF/Mvbf71uJURZKFRd73JiQcsyWhCA==</vt:lpwstr>
  </op:property>
  <op:property fmtid="{D5CDD505-2E9C-101B-9397-08002B2CF9AE}" pid="40" name="MFClassificationDate">
    <vt:lpwstr>2022-09-16T13:45:54.5172100+02:00</vt:lpwstr>
  </op:property>
  <op:property fmtid="{D5CDD505-2E9C-101B-9397-08002B2CF9AE}" pid="41" name="MFClassifiedBySID">
    <vt:lpwstr>UxC4dwLulzfINJ8nQH+xvX5LNGipWa4BRSZhPgxsCvm42mrIC/DSDv0ggS+FjUN/2v1BBotkLlY5aAiEhoi6uehJSKPE6UxykqizofL4D0sWINmllD4g3BS4r7gsY6BY</vt:lpwstr>
  </op:property>
  <op:property fmtid="{D5CDD505-2E9C-101B-9397-08002B2CF9AE}" pid="42" name="MFGRNItemId">
    <vt:lpwstr>GRN-4550d54a-a86b-484b-b0ac-3a2998d7ff95</vt:lpwstr>
  </op:property>
  <op:property fmtid="{D5CDD505-2E9C-101B-9397-08002B2CF9AE}" pid="43" name="MFHash">
    <vt:lpwstr>H3nqMM5uVDlcCsfO9AmGmrnWUxrLodswQII7joYxrG0=</vt:lpwstr>
  </op:property>
  <op:property fmtid="{D5CDD505-2E9C-101B-9397-08002B2CF9AE}" pid="44" name="MFVisualMarkingsSettings">
    <vt:lpwstr>HeaderAlignment=1;FooterAlignment=1</vt:lpwstr>
  </op:property>
  <op:property fmtid="{D5CDD505-2E9C-101B-9397-08002B2CF9AE}" pid="45" name="DLPManualFileClassification">
    <vt:lpwstr>{5fdfc941-3fcf-4a5b-87be-4848800d39d0}</vt:lpwstr>
  </op:property>
  <op:property fmtid="{D5CDD505-2E9C-101B-9397-08002B2CF9AE}" pid="46" name="MFRefresh">
    <vt:lpwstr>False</vt:lpwstr>
  </op:property>
  <op:property fmtid="{D5CDD505-2E9C-101B-9397-08002B2CF9AE}" pid="47" name="ZnakPisma">
    <vt:lpwstr/>
  </op:property>
  <op:property fmtid="{D5CDD505-2E9C-101B-9397-08002B2CF9AE}" pid="48" name="UNPPisma">
    <vt:lpwstr>3201-26-183045</vt:lpwstr>
  </op:property>
  <op:property fmtid="{D5CDD505-2E9C-101B-9397-08002B2CF9AE}" pid="49" name="ZnakSprawy">
    <vt:lpwstr/>
  </op:property>
  <op:property fmtid="{D5CDD505-2E9C-101B-9397-08002B2CF9AE}" pid="50" name="ZnakSprawy2">
    <vt:lpwstr/>
  </op:property>
  <op:property fmtid="{D5CDD505-2E9C-101B-9397-08002B2CF9AE}" pid="51" name="AktualnaDataSlownie">
    <vt:lpwstr>16 października 2026</vt:lpwstr>
  </op:property>
  <op:property fmtid="{D5CDD505-2E9C-101B-9397-08002B2CF9AE}" pid="52" name="ZnakSprawyPrzedPrzeniesieniem">
    <vt:lpwstr/>
  </op:property>
  <op:property fmtid="{D5CDD505-2E9C-101B-9397-08002B2CF9AE}" pid="53" name="Autor">
    <vt:lpwstr>Szymańska-Gendek Iwona</vt:lpwstr>
  </op:property>
  <op:property fmtid="{D5CDD505-2E9C-101B-9397-08002B2CF9AE}" pid="54" name="Autor2">
    <vt:lpwstr>Iwona Szymańska-Gendek</vt:lpwstr>
  </op:property>
  <op:property fmtid="{D5CDD505-2E9C-101B-9397-08002B2CF9AE}" pid="55" name="AutorInicjaly">
    <vt:lpwstr>IS17</vt:lpwstr>
  </op:property>
  <op:property fmtid="{D5CDD505-2E9C-101B-9397-08002B2CF9AE}" pid="56" name="AutorNrTelefonu">
    <vt:lpwstr>(94) 363-63-60</vt:lpwstr>
  </op:property>
  <op:property fmtid="{D5CDD505-2E9C-101B-9397-08002B2CF9AE}" pid="57" name="AutorEmail">
    <vt:lpwstr>iwona.szymanska-gendek@mf.gov.pl</vt:lpwstr>
  </op:property>
  <op:property fmtid="{D5CDD505-2E9C-101B-9397-08002B2CF9AE}" pid="58" name="Stanowisko">
    <vt:lpwstr>Referent</vt:lpwstr>
  </op:property>
  <op:property fmtid="{D5CDD505-2E9C-101B-9397-08002B2CF9AE}" pid="59" name="OpisPisma">
    <vt:lpwstr>Informacja o zbędnych i zużytych składnikach rzeczowych majątku ruchomego</vt:lpwstr>
  </op:property>
  <op:property fmtid="{D5CDD505-2E9C-101B-9397-08002B2CF9AE}" pid="60" name="Komorka">
    <vt:lpwstr>Dyrektor Izby Administracji Skarbowej w Szczecinie</vt:lpwstr>
  </op:property>
  <op:property fmtid="{D5CDD505-2E9C-101B-9397-08002B2CF9AE}" pid="61" name="KodKomorki">
    <vt:lpwstr>3201-IDPW</vt:lpwstr>
  </op:property>
  <op:property fmtid="{D5CDD505-2E9C-101B-9397-08002B2CF9AE}" pid="62" name="AktualnaData">
    <vt:lpwstr>2026-10-16</vt:lpwstr>
  </op:property>
  <op:property fmtid="{D5CDD505-2E9C-101B-9397-08002B2CF9AE}" pid="63" name="Wydzial">
    <vt:lpwstr>3204 Dział Obsługi Bezpośredniej oraz Wsparcia</vt:lpwstr>
  </op:property>
  <op:property fmtid="{D5CDD505-2E9C-101B-9397-08002B2CF9AE}" pid="64" name="KodWydzialu">
    <vt:lpwstr>3204-SOB</vt:lpwstr>
  </op:property>
  <op:property fmtid="{D5CDD505-2E9C-101B-9397-08002B2CF9AE}" pid="65" name="ZaakceptowanePrzez">
    <vt:lpwstr>n/d</vt:lpwstr>
  </op:property>
  <op:property fmtid="{D5CDD505-2E9C-101B-9397-08002B2CF9AE}" pid="66" name="PrzekazanieDo">
    <vt:lpwstr>Wieloosobowe Stanowisko Komunikacji (3201-IWK)</vt:lpwstr>
  </op:property>
  <op:property fmtid="{D5CDD505-2E9C-101B-9397-08002B2CF9AE}" pid="67" name="PrzekazanieDoStanowisko">
    <vt:lpwstr/>
  </op:property>
  <op:property fmtid="{D5CDD505-2E9C-101B-9397-08002B2CF9AE}" pid="68" name="PrzekazanieDoKomorkaPracownika">
    <vt:lpwstr/>
  </op:property>
  <op:property fmtid="{D5CDD505-2E9C-101B-9397-08002B2CF9AE}" pid="69" name="PrzekazanieWgRozdzielnika">
    <vt:lpwstr/>
  </op:property>
  <op:property fmtid="{D5CDD505-2E9C-101B-9397-08002B2CF9AE}" pid="70" name="adresImie">
    <vt:lpwstr/>
  </op:property>
  <op:property fmtid="{D5CDD505-2E9C-101B-9397-08002B2CF9AE}" pid="71" name="adresNazwisko">
    <vt:lpwstr/>
  </op:property>
  <op:property fmtid="{D5CDD505-2E9C-101B-9397-08002B2CF9AE}" pid="72" name="adresNazwa">
    <vt:lpwstr/>
  </op:property>
  <op:property fmtid="{D5CDD505-2E9C-101B-9397-08002B2CF9AE}" pid="73" name="adresOddzial">
    <vt:lpwstr/>
  </op:property>
  <op:property fmtid="{D5CDD505-2E9C-101B-9397-08002B2CF9AE}" pid="74" name="adresUlica">
    <vt:lpwstr/>
  </op:property>
  <op:property fmtid="{D5CDD505-2E9C-101B-9397-08002B2CF9AE}" pid="75" name="adresTypUlicy">
    <vt:lpwstr/>
  </op:property>
  <op:property fmtid="{D5CDD505-2E9C-101B-9397-08002B2CF9AE}" pid="76" name="adresNrDomu">
    <vt:lpwstr/>
  </op:property>
  <op:property fmtid="{D5CDD505-2E9C-101B-9397-08002B2CF9AE}" pid="77" name="adresNrLokalu">
    <vt:lpwstr/>
  </op:property>
  <op:property fmtid="{D5CDD505-2E9C-101B-9397-08002B2CF9AE}" pid="78" name="adresKodPocztowy">
    <vt:lpwstr/>
  </op:property>
  <op:property fmtid="{D5CDD505-2E9C-101B-9397-08002B2CF9AE}" pid="79" name="adresMiejscowosc">
    <vt:lpwstr/>
  </op:property>
  <op:property fmtid="{D5CDD505-2E9C-101B-9397-08002B2CF9AE}" pid="80" name="adresPoczta">
    <vt:lpwstr/>
  </op:property>
  <op:property fmtid="{D5CDD505-2E9C-101B-9397-08002B2CF9AE}" pid="81" name="adresEMail">
    <vt:lpwstr/>
  </op:property>
  <op:property fmtid="{D5CDD505-2E9C-101B-9397-08002B2CF9AE}" pid="82" name="DataNaPismie">
    <vt:lpwstr/>
  </op:property>
  <op:property fmtid="{D5CDD505-2E9C-101B-9397-08002B2CF9AE}" pid="83" name="KodKreskowy">
    <vt:lpwstr/>
  </op:property>
  <op:property fmtid="{D5CDD505-2E9C-101B-9397-08002B2CF9AE}" pid="84" name="TrescPisma">
    <vt:lpwstr/>
  </op:property>
</op:Properties>
</file>